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36"/>
          <w:szCs w:val="36"/>
        </w:rPr>
        <w:t>ТЕХНИКА ЗАЩИТЫ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 xml:space="preserve">Чтобы научить детей в школе играть в баскетбол, учителя физической культуры большое внимание уделяют основам техники владения мячом в нападении. Этими техническими приемами являются передачи, броски, ловля и ведение мяча, всевозможные передвижения, повороты, финты, остановки, прыжки. Благодаря систематическому разучиванию данных приемов на уроках и секционных занятиях уже в 6-7 классе учащиеся хорошо овладевают навыками техники нападения. Но в процессе разучивания самой игры в баскетбол между игроками происходят столкновения, недовольства игроков из-за постоянных фолов и игра становится не интересной. Причиной данной ситуации является то обстоятельство, что мы учителя в процессе обучения игре баскетбол меньше всего уделяем внимание технике игры в защите. 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Необходимо помнить, что техника баскетбола подразделяется на технику игры в нападении, которая позволяет баскетболистам атаковать и увеличивать результат, и на технику игры в защите, при помощи которой баскетболисты сдерживают атаки соперников. Оба раздела техники одинаково важны, так как каждый игрок должен хорошо владеть всеми техническими приёмами.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Техника арсенал нападающего значительно богаче, чем защитника. Опыт показывает, что приемы защиты более универсальны и достаточно эффективны при правильном и внимательном их выполнении.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Усилия команды, стремящиеся всеми силами победить, окажутся напрасными, если игроки её будут допускать серьезные ошибки в защитных действиях.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Надёжная игра в защите так же необходима команде, как и результативное нападение. Чтобы уметь противоборствовать противнику, владеющему мячом, надо научиться важнейшим элементам техники игры в защите. По своему объему она не так уж велика, но роль ее в подготовке баскетболиста нельзя недооценивать. К тому же практика показывает, что техника защиты воспринимается новичками с большим трудом, чем техника нападения.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 xml:space="preserve">Малейшие ошибки в защитной технике приводят к тому, что противник получает два очка или обороняющаяся команда «зарабатывает» персональное замечание. 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Конечно, овладеть всеми разновидностями приемов техники защиты на уроках баскетбола в школе не представляется возможным. Поэтому рекомендуется, ознакомив учащихся со всеми разновидностями приемов защиты, сосредоточить внимание на изучении некоторых из них.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ИНДИВИДУАЛЬНЫЕ ДЕЙСТВИЯ В ЗАЩИТЕ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Цель:</w:t>
      </w:r>
      <w:r>
        <w:rPr>
          <w:rFonts w:ascii="Open Sans" w:hAnsi="Open Sans"/>
          <w:color w:val="000000"/>
          <w:sz w:val="27"/>
          <w:szCs w:val="27"/>
        </w:rPr>
        <w:t xml:space="preserve"> демонстрация методики обучения технике передвижения в защите и персональной опеки игрока на уроках физической культуры в школе.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 xml:space="preserve">Задачи: </w:t>
      </w:r>
    </w:p>
    <w:p w:rsidR="00E00F98" w:rsidRDefault="00E00F98" w:rsidP="00E00F98">
      <w:pPr>
        <w:pStyle w:val="a3"/>
        <w:numPr>
          <w:ilvl w:val="0"/>
          <w:numId w:val="1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Раскрыть алгоритм последовательного разучивания техники передвижений в защитной стойке игрока;</w:t>
      </w:r>
    </w:p>
    <w:p w:rsidR="00E00F98" w:rsidRDefault="00E00F98" w:rsidP="00E00F98">
      <w:pPr>
        <w:pStyle w:val="a3"/>
        <w:numPr>
          <w:ilvl w:val="0"/>
          <w:numId w:val="1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Показать эффективность и целесообразность применения методов и приемов техники персональной опеки игрока.</w:t>
      </w: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718050" cy="3255010"/>
            <wp:effectExtent l="0" t="0" r="6350" b="2540"/>
            <wp:docPr id="14" name="Рисунок 14" descr="hello_html_m3977b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977ba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Защитные стойки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Чтобы правильно и эффективно препятствовать действиям атакующего противника, необходимо, прежде всего, обучиться защитным стойкам.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i/>
          <w:iCs/>
          <w:color w:val="000000"/>
          <w:sz w:val="27"/>
          <w:szCs w:val="27"/>
        </w:rPr>
        <w:t>Стойка с выставленной вперед ногой</w:t>
      </w:r>
      <w:r>
        <w:rPr>
          <w:rFonts w:ascii="Open Sans" w:hAnsi="Open Sans"/>
          <w:i/>
          <w:iCs/>
          <w:color w:val="000000"/>
          <w:sz w:val="27"/>
          <w:szCs w:val="27"/>
        </w:rPr>
        <w:t>.</w:t>
      </w:r>
      <w:r>
        <w:rPr>
          <w:rFonts w:ascii="Open Sans" w:hAnsi="Open Sans"/>
          <w:color w:val="000000"/>
          <w:sz w:val="27"/>
          <w:szCs w:val="27"/>
        </w:rPr>
        <w:t xml:space="preserve"> Игрок стоит на сильно согнутых в коленях ногах. Ступни несколько дальше друг от друга, чем ширина плеч. Одна нога выставлена вперед, ее носок повернут внутрь. Тяжесть тела распределена на обе ноги. Рука, одноименная с выставленной вперед ногой, поднята </w:t>
      </w:r>
      <w:proofErr w:type="spellStart"/>
      <w:r>
        <w:rPr>
          <w:rFonts w:ascii="Open Sans" w:hAnsi="Open Sans"/>
          <w:color w:val="000000"/>
          <w:sz w:val="27"/>
          <w:szCs w:val="27"/>
        </w:rPr>
        <w:t>ввёрх</w:t>
      </w:r>
      <w:proofErr w:type="spellEnd"/>
      <w:r>
        <w:rPr>
          <w:rFonts w:ascii="Open Sans" w:hAnsi="Open Sans"/>
          <w:color w:val="000000"/>
          <w:sz w:val="27"/>
          <w:szCs w:val="27"/>
        </w:rPr>
        <w:t xml:space="preserve">, другая рука - в сторону. Вперед выставляется та нога, в сторону которой защитник не хочет пропустить противника. 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918460" cy="2282190"/>
            <wp:effectExtent l="0" t="0" r="0" b="3810"/>
            <wp:docPr id="13" name="Рисунок 13" descr="hello_html_m2224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22475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035935" cy="2275205"/>
            <wp:effectExtent l="0" t="0" r="0" b="0"/>
            <wp:docPr id="12" name="Рисунок 12" descr="hello_html_m3ac3f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ac3f0c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i/>
          <w:iCs/>
          <w:color w:val="000000"/>
          <w:sz w:val="27"/>
          <w:szCs w:val="27"/>
        </w:rPr>
        <w:t>Стойка с расположением ступней на одной линии</w:t>
      </w:r>
      <w:r>
        <w:rPr>
          <w:rFonts w:ascii="Open Sans" w:hAnsi="Open Sans"/>
          <w:i/>
          <w:iCs/>
          <w:color w:val="000000"/>
          <w:sz w:val="27"/>
          <w:szCs w:val="27"/>
        </w:rPr>
        <w:t>.</w:t>
      </w:r>
      <w:r>
        <w:rPr>
          <w:rFonts w:ascii="Open Sans" w:hAnsi="Open Sans"/>
          <w:color w:val="000000"/>
          <w:sz w:val="27"/>
          <w:szCs w:val="27"/>
        </w:rPr>
        <w:t xml:space="preserve"> Ноги сильно согнуты в коленях, таз опущен вниз, ступни параллельны. Тяжесть тела распределена на обе ноги. Руки все время меняют свое положение. Эта стойка удобна для перемещения в стороны и назад. 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Первая стойка применяется против игрока, пытающегося произвести бросок в корзину, вторая - при всех перемещениях противника.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 xml:space="preserve">Общим условием для защитных стоек является то, что игрок должен непрерывно делать </w:t>
      </w:r>
      <w:proofErr w:type="gramStart"/>
      <w:r>
        <w:rPr>
          <w:rFonts w:ascii="Open Sans" w:hAnsi="Open Sans"/>
          <w:color w:val="000000"/>
          <w:sz w:val="27"/>
          <w:szCs w:val="27"/>
        </w:rPr>
        <w:t>мелкие</w:t>
      </w:r>
      <w:proofErr w:type="gramEnd"/>
      <w:r>
        <w:rPr>
          <w:rFonts w:ascii="Open Sans" w:hAnsi="Open Sans"/>
          <w:color w:val="000000"/>
          <w:sz w:val="27"/>
          <w:szCs w:val="27"/>
        </w:rPr>
        <w:t xml:space="preserve"> переступания ногами. Это позволяет защитнику быстрее начать любое перемещение в зависимости от предпринятых противником действий.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Стойка защитника, опекающего центрового игрока, зависит от его положения по отношению к этому игроку. Рассмотрим возможные в игре положения: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926080" cy="2333625"/>
            <wp:effectExtent l="0" t="0" r="7620" b="9525"/>
            <wp:docPr id="11" name="Рисунок 11" descr="hello_html_31a28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1a28cb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3101340" cy="2333625"/>
            <wp:effectExtent l="0" t="0" r="3810" b="9525"/>
            <wp:docPr id="10" name="Рисунок 10" descr="hello_html_1c345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c345a8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i/>
          <w:iCs/>
          <w:color w:val="000000"/>
          <w:sz w:val="27"/>
          <w:szCs w:val="27"/>
        </w:rPr>
        <w:t>Стойка защитника, опекающего центрового сзади.</w:t>
      </w:r>
      <w:r>
        <w:rPr>
          <w:rFonts w:ascii="Open Sans" w:hAnsi="Open Sans"/>
          <w:color w:val="000000"/>
          <w:sz w:val="27"/>
          <w:szCs w:val="27"/>
        </w:rPr>
        <w:t xml:space="preserve"> Защитник стоит лицом к спине центрового игрока, ступни находятся на одной линии, ноги согнуты, руки направлены в стороны (или одна вверх).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i/>
          <w:iCs/>
          <w:color w:val="000000"/>
          <w:sz w:val="27"/>
          <w:szCs w:val="27"/>
        </w:rPr>
        <w:t>Стойка защитника, опекающего центрового сбоку</w:t>
      </w:r>
      <w:r>
        <w:rPr>
          <w:rFonts w:ascii="Open Sans" w:hAnsi="Open Sans"/>
          <w:color w:val="000000"/>
          <w:sz w:val="27"/>
          <w:szCs w:val="27"/>
        </w:rPr>
        <w:t>. Защитник стоит сбоку от центрового игрока, лицом к нему. Ноги широко расставлены, та из них, которая выставлена вперед, согнута в колене. Одноименная с ней рука направлена к центровому игроку, другая поднята вверх.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При такой стойке, если защитник находится со стороны, откуда грозит передача, центровому игроку, очень трудно получить мяч.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830830" cy="2121535"/>
            <wp:effectExtent l="0" t="0" r="7620" b="0"/>
            <wp:docPr id="9" name="Рисунок 9" descr="hello_html_6d59f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d59fe1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780030" cy="2084705"/>
            <wp:effectExtent l="0" t="0" r="1270" b="0"/>
            <wp:docPr id="8" name="Рисунок 8" descr="hello_html_m20d0b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0d0b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i/>
          <w:iCs/>
          <w:color w:val="000000"/>
          <w:sz w:val="27"/>
          <w:szCs w:val="27"/>
        </w:rPr>
        <w:t>Стойка защитника, опекающего центрового спереди.</w:t>
      </w:r>
      <w:r>
        <w:rPr>
          <w:rFonts w:ascii="Open Sans" w:hAnsi="Open Sans"/>
          <w:b/>
          <w:bCs/>
          <w:color w:val="000000"/>
          <w:sz w:val="27"/>
          <w:szCs w:val="27"/>
        </w:rPr>
        <w:t xml:space="preserve"> </w:t>
      </w:r>
      <w:r>
        <w:rPr>
          <w:rFonts w:ascii="Open Sans" w:hAnsi="Open Sans"/>
          <w:color w:val="000000"/>
          <w:sz w:val="27"/>
          <w:szCs w:val="27"/>
        </w:rPr>
        <w:t xml:space="preserve">Защитник стоит перед центровым игроком спиной к нему, на слегка согнутых ногах. Ступни - на </w:t>
      </w:r>
      <w:r>
        <w:rPr>
          <w:rFonts w:ascii="Open Sans" w:hAnsi="Open Sans"/>
          <w:color w:val="000000"/>
          <w:sz w:val="27"/>
          <w:szCs w:val="27"/>
        </w:rPr>
        <w:lastRenderedPageBreak/>
        <w:t xml:space="preserve">одной линии или одна из них несколько впереди. Одна рука поднята вверх, другая опущена вниз и отведена назад, к центровому игроку. 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992120" cy="2392045"/>
            <wp:effectExtent l="0" t="0" r="0" b="8255"/>
            <wp:docPr id="7" name="Рисунок 7" descr="hello_html_29b94b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29b94b8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86100" cy="2352675"/>
            <wp:effectExtent l="0" t="0" r="0" b="9525"/>
            <wp:wrapSquare wrapText="bothSides"/>
            <wp:docPr id="17" name="Рисунок 17" descr="hello_html_maea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aea369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br/>
        <w:t xml:space="preserve">При этом положении защитника, сильно затрудняется передача мяча центровому игроку. </w:t>
      </w: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Перемещения игрока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Огромную роль для защитника играют его правильные перемещения на площадке, особенно за противником, ведущим мяч.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i/>
          <w:iCs/>
          <w:color w:val="000000"/>
          <w:sz w:val="27"/>
          <w:szCs w:val="27"/>
        </w:rPr>
        <w:t>Перемещение приставным шагом</w:t>
      </w:r>
      <w:r>
        <w:rPr>
          <w:rFonts w:ascii="Open Sans" w:hAnsi="Open Sans"/>
          <w:color w:val="000000"/>
          <w:sz w:val="27"/>
          <w:szCs w:val="27"/>
        </w:rPr>
        <w:t>. Это основной способ, с помощью которого защитник преследует игрока, ведущего мяч. Движение начинается с ноги, со стороны которой противник повел мяч. Другая нога подтягивается к ней. Двигаться надо на согнутых ногах, с опущенным тазом. Тяжесть тела при этом находится на полных ступнях, которые скользят по площадке (скользящий шаг). Корпус наклонен к противнику.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i/>
          <w:iCs/>
          <w:color w:val="000000"/>
          <w:sz w:val="27"/>
          <w:szCs w:val="27"/>
        </w:rPr>
        <w:t>Перемещение спиной вперед</w:t>
      </w:r>
      <w:r>
        <w:rPr>
          <w:rFonts w:ascii="Open Sans" w:hAnsi="Open Sans"/>
          <w:color w:val="000000"/>
          <w:sz w:val="27"/>
          <w:szCs w:val="27"/>
        </w:rPr>
        <w:t xml:space="preserve"> применяется, когда противник ведет мяч на защитника и есть необходимость отступить к своему щиту. Защитник делает скользящий шаг назад и тут же приставляет к шагнувшей ноге другую ногу. Ноги согнуты в коленях, таз опущен, корпус держится прямо.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 xml:space="preserve">В процессе игры защитнику приходится опекать нападающих с мячом и без мяча. Их опека имеет свои определённые отличия. К тому же действия защитника зависят от многих других факторов: системы защиты, тренерской установки физической и технической подготовленности соперника и самого защитника и т.д. 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При опеке нападающего без мяча защитник в большинстве случаев должен руководствоваться правилам «треугольника», располагаясь между подопечным и своей корзиной и одновременно ведя его и мяч. Он должен стараться не дать своему подопечному получить в хорошей позиции передачу от партнёров или взаимодействовать с ними.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 xml:space="preserve">Играя против нападающего с мячом, защитник не даёт ему прицельно бросить по кольцу, выполнить проход под щит, особенно по лицевой линии, или острую передачу партнёрам. Очень сложно опекать нападающего с мячом, который ещё не использовал ведение. В этом случае целесообразно использовать стойку с выставлением ноги в направлении опорной ноги подопечного. 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lastRenderedPageBreak/>
        <w:t>Кроме того, любому защитнику надо действовать предельно внимательно, самоотверженно и агрессивно.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МЕТОДИКА ОБУЧЕНИЯ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Прежде чем перейти к обучению опеки игроков с мячом и без мяча, надо повторить стойки защитника с выставленной вперёд ногой, ступнями на одной линии и перемещение приставными шагами вправо – влево и вперёд-назад. Чтобы постоянно видеть мяч и нападающего, надо посоветовать защитникам, держать одну руку в направлении мяча, а другую – в направлении подопечного. На протяжении всего процесса обучения учителю необходимо отмечать и поощрять старательные и удачные действия учеников в защите при выполнении упражнений и в ходе учебных игр. Кроме того, надо обращать внимание на своевременное возвращение игроков в защиту и быстрый «Разбор» своих подопечных.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i/>
          <w:iCs/>
          <w:color w:val="000000"/>
          <w:sz w:val="27"/>
          <w:szCs w:val="27"/>
        </w:rPr>
        <w:t>Последовательность обучения:</w:t>
      </w:r>
      <w:r>
        <w:rPr>
          <w:rFonts w:ascii="Open Sans" w:hAnsi="Open Sans"/>
          <w:color w:val="000000"/>
          <w:sz w:val="27"/>
          <w:szCs w:val="27"/>
        </w:rPr>
        <w:t xml:space="preserve"> 1. Выбор места по отношению к мячу и подопечному. 2. Противодействие получению мяча. 3. Противодействие броску и проходу под щит. 4. Опека </w:t>
      </w:r>
      <w:proofErr w:type="spellStart"/>
      <w:r>
        <w:rPr>
          <w:rFonts w:ascii="Open Sans" w:hAnsi="Open Sans"/>
          <w:color w:val="000000"/>
          <w:sz w:val="27"/>
          <w:szCs w:val="27"/>
        </w:rPr>
        <w:t>дриблера</w:t>
      </w:r>
      <w:proofErr w:type="spellEnd"/>
      <w:r>
        <w:rPr>
          <w:rFonts w:ascii="Open Sans" w:hAnsi="Open Sans"/>
          <w:color w:val="000000"/>
          <w:sz w:val="27"/>
          <w:szCs w:val="27"/>
        </w:rPr>
        <w:t>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i/>
          <w:iCs/>
          <w:color w:val="000000"/>
          <w:sz w:val="27"/>
          <w:szCs w:val="27"/>
        </w:rPr>
        <w:t>Характерные ошибки</w:t>
      </w:r>
      <w:r>
        <w:rPr>
          <w:rFonts w:ascii="Open Sans" w:hAnsi="Open Sans"/>
          <w:color w:val="000000"/>
          <w:sz w:val="27"/>
          <w:szCs w:val="27"/>
        </w:rPr>
        <w:t xml:space="preserve">, встречающиеся в процессе обучения: «Потеря» подопечного или мяча; попытка выбить мяч дальней от </w:t>
      </w:r>
      <w:proofErr w:type="spellStart"/>
      <w:r>
        <w:rPr>
          <w:rFonts w:ascii="Open Sans" w:hAnsi="Open Sans"/>
          <w:color w:val="000000"/>
          <w:sz w:val="27"/>
          <w:szCs w:val="27"/>
        </w:rPr>
        <w:t>дриблера</w:t>
      </w:r>
      <w:proofErr w:type="spellEnd"/>
      <w:r>
        <w:rPr>
          <w:rFonts w:ascii="Open Sans" w:hAnsi="Open Sans"/>
          <w:color w:val="000000"/>
          <w:sz w:val="27"/>
          <w:szCs w:val="27"/>
        </w:rPr>
        <w:t xml:space="preserve"> рукой; попытка выбить мяч у </w:t>
      </w:r>
      <w:proofErr w:type="spellStart"/>
      <w:r>
        <w:rPr>
          <w:rFonts w:ascii="Open Sans" w:hAnsi="Open Sans"/>
          <w:color w:val="000000"/>
          <w:sz w:val="27"/>
          <w:szCs w:val="27"/>
        </w:rPr>
        <w:t>дриблера</w:t>
      </w:r>
      <w:proofErr w:type="spellEnd"/>
      <w:r>
        <w:rPr>
          <w:rFonts w:ascii="Open Sans" w:hAnsi="Open Sans"/>
          <w:color w:val="000000"/>
          <w:sz w:val="27"/>
          <w:szCs w:val="27"/>
        </w:rPr>
        <w:t>, стоя на месте; неправильный выбор позиции.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Упражнения для обучения индивидуальным действиям в защите в упрощённых специально созданных условиях:</w:t>
      </w:r>
    </w:p>
    <w:p w:rsidR="00E00F98" w:rsidRDefault="00E00F98" w:rsidP="00E00F98">
      <w:pPr>
        <w:pStyle w:val="a3"/>
        <w:numPr>
          <w:ilvl w:val="0"/>
          <w:numId w:val="2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тройках. Защитник опекает нападающего без мяча, находящегося в позиции заднего игрока. Другой нападающий с ведением перемещается по линии трёх очковой зоны. Защитник меняет своё расположение в зависимости от места нахождения мяча. </w:t>
      </w:r>
    </w:p>
    <w:p w:rsidR="00E00F98" w:rsidRDefault="00E00F98" w:rsidP="00E00F98">
      <w:pPr>
        <w:pStyle w:val="a3"/>
        <w:numPr>
          <w:ilvl w:val="0"/>
          <w:numId w:val="2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То же, но игрок опекает нападающего без мяча, находящегося в позиции крайнего нападающего или центрового. </w:t>
      </w:r>
    </w:p>
    <w:p w:rsidR="00E00F98" w:rsidRDefault="00E00F98" w:rsidP="00E00F98">
      <w:pPr>
        <w:pStyle w:val="a3"/>
        <w:numPr>
          <w:ilvl w:val="0"/>
          <w:numId w:val="2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То же, но нападающий с мячом стоит на месте, а своё расположение меняет, передвигаясь в спокойном темпе, подопечный защитника. </w:t>
      </w:r>
    </w:p>
    <w:p w:rsidR="00E00F98" w:rsidRDefault="00E00F98" w:rsidP="00E00F98">
      <w:pPr>
        <w:pStyle w:val="a3"/>
        <w:numPr>
          <w:ilvl w:val="0"/>
          <w:numId w:val="2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парах. Нападающий с мячом поочерёдно принимает стойку баскетболиста и исходное положение для броска одной рукой с места. Защитник, находясь в стойке с выставлением ноги в сторону опорной ноги нападающего, перемещается приставными шагами вперёд на расстоянии вытянутой руки, когда соперник готовится к броску, и на 1-2 шага назад, когда подопечный не угрожает корзине. </w:t>
      </w:r>
    </w:p>
    <w:p w:rsidR="00E00F98" w:rsidRDefault="00E00F98" w:rsidP="00E00F98">
      <w:pPr>
        <w:pStyle w:val="a3"/>
        <w:numPr>
          <w:ilvl w:val="0"/>
          <w:numId w:val="2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То же, но нападающий, показав защитнику, что будет бросать по корзине, совершает проход под щит на невысокой скорости. Защитник, отступает приставными шагами, старается помешать ему. </w:t>
      </w:r>
    </w:p>
    <w:p w:rsidR="00E00F98" w:rsidRDefault="00E00F98" w:rsidP="00E00F98">
      <w:pPr>
        <w:pStyle w:val="a3"/>
        <w:numPr>
          <w:ilvl w:val="0"/>
          <w:numId w:val="2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Площадка двумя продольными линиями делится на три коридора. Нападающий в спокойном темпе, меняя направление, ведёт мяч в коридоре от одной лицевой линии до другой. Защитник, не пытаясь выбить мяч, перемещается перед ним приставными шагами, стараясь, всё время сохранять дистанцию от 1-5 м. </w:t>
      </w: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Упражнения для обучения индивидуальным действием в защите в усложненных условиях:</w:t>
      </w:r>
    </w:p>
    <w:p w:rsidR="00E00F98" w:rsidRDefault="00E00F98" w:rsidP="00E00F98">
      <w:pPr>
        <w:pStyle w:val="a3"/>
        <w:numPr>
          <w:ilvl w:val="0"/>
          <w:numId w:val="3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В тройках. Нападающий без мяча с помощью изменения направления движения, остановок, поворотов старается вбежать в трёх секундную зону и получить мяч от партнёра. Защитник, опекая его и сохраняя правильную позицию, стремится воспрепятствовать этому.</w:t>
      </w:r>
    </w:p>
    <w:p w:rsidR="00E00F98" w:rsidRDefault="00E00F98" w:rsidP="00E00F98">
      <w:pPr>
        <w:pStyle w:val="a3"/>
        <w:numPr>
          <w:ilvl w:val="0"/>
          <w:numId w:val="3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парах. Нападающий с мячом в 4 м. от кольца. Он, может выполнить бросок со средней или ближней дистанции, </w:t>
      </w:r>
      <w:proofErr w:type="gramStart"/>
      <w:r>
        <w:rPr>
          <w:color w:val="000000"/>
          <w:sz w:val="27"/>
          <w:szCs w:val="27"/>
        </w:rPr>
        <w:t>использовав</w:t>
      </w:r>
      <w:proofErr w:type="gramEnd"/>
      <w:r>
        <w:rPr>
          <w:color w:val="000000"/>
          <w:sz w:val="27"/>
          <w:szCs w:val="27"/>
        </w:rPr>
        <w:t xml:space="preserve"> бросок в движении после ведения мяча (не более трёх ударов мячом). Защитник препятствует этому, не нарушая правила.</w:t>
      </w:r>
    </w:p>
    <w:p w:rsidR="00E00F98" w:rsidRDefault="00E00F98" w:rsidP="00E00F98">
      <w:pPr>
        <w:pStyle w:val="a3"/>
        <w:numPr>
          <w:ilvl w:val="0"/>
          <w:numId w:val="3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 же, но в виде игры 1:1 . После атаки игроки меняются ролями. Кто первый забросит 5 мячей.</w:t>
      </w:r>
    </w:p>
    <w:p w:rsidR="00E00F98" w:rsidRDefault="00E00F98" w:rsidP="00E00F98">
      <w:pPr>
        <w:pStyle w:val="a3"/>
        <w:numPr>
          <w:ilvl w:val="0"/>
          <w:numId w:val="3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Площадка двумя продольными линиями делится на 3 коридора. Нападающий, произвольно меняя скорость и направление движения, ведёт мяч в коридоре от одной лицевой линии до другой. Защитник перемещается перед ним, стараясь сохранить дистанцию 1 м и заставить нападающего чаще менять направление движения.</w:t>
      </w:r>
    </w:p>
    <w:p w:rsidR="00E00F98" w:rsidRDefault="00E00F98" w:rsidP="00E00F98">
      <w:pPr>
        <w:pStyle w:val="a3"/>
        <w:numPr>
          <w:ilvl w:val="0"/>
          <w:numId w:val="3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 же, но в виде игры 1:1. Нападающий старается обыграть защитника и первым оказаться у противоположной лицевой линии. За это он получает очко. В противном случае очко получает защитник. Кто быстрее наберёт 5 очков.</w:t>
      </w: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ИНДИВИДУАЛЬНЫЕ ЗАЩИТНЫЕ ДЕЙСТВИЯ ИГРОКА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Цель:</w:t>
      </w:r>
      <w:r>
        <w:rPr>
          <w:rFonts w:ascii="Open Sans" w:hAnsi="Open Sans"/>
          <w:color w:val="000000"/>
          <w:sz w:val="27"/>
          <w:szCs w:val="27"/>
        </w:rPr>
        <w:t xml:space="preserve"> демонстрация форм и методов обучения индивидуальным защитным действиям игрока на уроках физической культуры в школе.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 xml:space="preserve">Задачи: </w:t>
      </w:r>
    </w:p>
    <w:p w:rsidR="00E00F98" w:rsidRDefault="00E00F98" w:rsidP="00E00F98">
      <w:pPr>
        <w:pStyle w:val="a3"/>
        <w:numPr>
          <w:ilvl w:val="0"/>
          <w:numId w:val="4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Раскрыть алгоритм последовательного обучения методам: разучивания вырыванию мяча, разучивания выбиванию мяча, разучивания перехвату мяча и разучивания накрыванию мяча;</w:t>
      </w:r>
    </w:p>
    <w:p w:rsidR="00E00F98" w:rsidRDefault="00E00F98" w:rsidP="00E00F98">
      <w:pPr>
        <w:pStyle w:val="a3"/>
        <w:numPr>
          <w:ilvl w:val="0"/>
          <w:numId w:val="4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Показать эффективность и целесообразность применения методов и приемов обучения индивидуальным защитным действиям игрока.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numPr>
          <w:ilvl w:val="0"/>
          <w:numId w:val="5"/>
        </w:numPr>
        <w:shd w:val="clear" w:color="auto" w:fill="FFFFFF"/>
        <w:ind w:left="0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ВЫРЫВАНИЕ МЯЧА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Для того</w:t>
      </w:r>
      <w:proofErr w:type="gramStart"/>
      <w:r>
        <w:rPr>
          <w:rFonts w:ascii="Open Sans" w:hAnsi="Open Sans"/>
          <w:color w:val="000000"/>
          <w:sz w:val="27"/>
          <w:szCs w:val="27"/>
        </w:rPr>
        <w:t>,</w:t>
      </w:r>
      <w:proofErr w:type="gramEnd"/>
      <w:r>
        <w:rPr>
          <w:rFonts w:ascii="Open Sans" w:hAnsi="Open Sans"/>
          <w:color w:val="000000"/>
          <w:sz w:val="27"/>
          <w:szCs w:val="27"/>
        </w:rPr>
        <w:t xml:space="preserve"> чтобы попытка вырвать у соперников оказалось успешной, игрок должен, согнув руки в локтях и выставив одну ногу вперед захватить мяч как можно глубже двумя руками, повернуть его вокруг горизонтальной оси и сделать рывок руками сверху вниз на себя или снизу-вверх на себя с одновременным поворотом туловища.</w:t>
      </w: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МЕТОДИКА ОБУЧЕНИЯ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Необходимо обратить внимание учащихся на то, что только руками, без энергичного и своевременного движения туловищем, вырвать мяч у соперника практически невозможно. Кроме того, в процессе обучения надо следить за тем, чтобы ученики, вырвав мяч, не теряли равновесия.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i/>
          <w:iCs/>
          <w:color w:val="000000"/>
          <w:sz w:val="27"/>
          <w:szCs w:val="27"/>
        </w:rPr>
        <w:t>Последовательность обучения:</w:t>
      </w:r>
      <w:r>
        <w:rPr>
          <w:rFonts w:ascii="Open Sans" w:hAnsi="Open Sans"/>
          <w:color w:val="000000"/>
          <w:sz w:val="27"/>
          <w:szCs w:val="27"/>
        </w:rPr>
        <w:t xml:space="preserve"> 1. Захват мяча руками. 2. Движение руками и туловищем. 3. Вырывание мяча с пассивным сопротивлением. 4. Вырывание мяча с активным сопротивлением.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i/>
          <w:iCs/>
          <w:color w:val="000000"/>
          <w:sz w:val="27"/>
          <w:szCs w:val="27"/>
        </w:rPr>
        <w:t>Характерные ошибки,</w:t>
      </w:r>
      <w:r>
        <w:rPr>
          <w:rFonts w:ascii="Open Sans" w:hAnsi="Open Sans"/>
          <w:color w:val="000000"/>
          <w:sz w:val="27"/>
          <w:szCs w:val="27"/>
        </w:rPr>
        <w:t xml:space="preserve"> встречающиеся в процессе обучения: неглубокий захват мяча руками; пауза между захватом и рывком руками и туловищем; попытка не вырвать мяч, а «перетянуть» его.</w:t>
      </w: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848100" cy="2882265"/>
            <wp:effectExtent l="0" t="0" r="0" b="0"/>
            <wp:docPr id="6" name="Рисунок 6" descr="hello_html_m647bbf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47bbfa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Упражнения для обучения вырыванию мяча в упрощенных, специально созданных условиях:</w:t>
      </w:r>
    </w:p>
    <w:p w:rsidR="00E00F98" w:rsidRDefault="00E00F98" w:rsidP="00E00F98">
      <w:pPr>
        <w:pStyle w:val="a3"/>
        <w:numPr>
          <w:ilvl w:val="0"/>
          <w:numId w:val="6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В парах лицом друг к другу. У одного игрока мяч, который он держит перед грудью прямыми руками. По сигналу учителя партнер, делая шаг вперед, захватывает его. После трех повторений игроки меняются ролями.</w:t>
      </w:r>
    </w:p>
    <w:p w:rsidR="00E00F98" w:rsidRDefault="00E00F98" w:rsidP="00E00F98">
      <w:pPr>
        <w:pStyle w:val="a3"/>
        <w:numPr>
          <w:ilvl w:val="0"/>
          <w:numId w:val="6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Имитация вырывания мяча.</w:t>
      </w:r>
    </w:p>
    <w:p w:rsidR="00E00F98" w:rsidRDefault="00E00F98" w:rsidP="00E00F98">
      <w:pPr>
        <w:pStyle w:val="a3"/>
        <w:numPr>
          <w:ilvl w:val="0"/>
          <w:numId w:val="6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То же, что и упражнение 1, но сразу после захвата игрок вырывает мяч. Партнер не оказывает сопротивления.</w:t>
      </w:r>
    </w:p>
    <w:p w:rsidR="00E00F98" w:rsidRDefault="00E00F98" w:rsidP="00E00F98">
      <w:pPr>
        <w:pStyle w:val="a3"/>
        <w:numPr>
          <w:ilvl w:val="0"/>
          <w:numId w:val="6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То же, но игрок с мячом держит его на расстоянии10-15 см. от груди.</w:t>
      </w:r>
    </w:p>
    <w:p w:rsidR="00E00F98" w:rsidRDefault="00E00F98" w:rsidP="00E00F98">
      <w:pPr>
        <w:pStyle w:val="a3"/>
        <w:numPr>
          <w:ilvl w:val="0"/>
          <w:numId w:val="6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То же, но игрок с мячом, дав партнеру захватить мяч, оказывает пассивное сопротивление.</w:t>
      </w:r>
    </w:p>
    <w:p w:rsidR="00E00F98" w:rsidRDefault="00E00F98" w:rsidP="00E00F98">
      <w:pPr>
        <w:pStyle w:val="a3"/>
        <w:numPr>
          <w:ilvl w:val="0"/>
          <w:numId w:val="6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В парах. Оба игрока захватывают мяч руками. По сигналу учителя они пытаются вырвать его друг у друга.</w:t>
      </w:r>
    </w:p>
    <w:p w:rsidR="00E00F98" w:rsidRDefault="00E00F98" w:rsidP="00E00F98">
      <w:pPr>
        <w:pStyle w:val="a3"/>
        <w:numPr>
          <w:ilvl w:val="0"/>
          <w:numId w:val="6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То же, но игроки сидят на полу боком друг к другу и держат мяч на уровне груди.</w:t>
      </w:r>
    </w:p>
    <w:p w:rsidR="00E00F98" w:rsidRDefault="00E00F98" w:rsidP="00E00F98">
      <w:pPr>
        <w:pStyle w:val="a3"/>
        <w:numPr>
          <w:ilvl w:val="0"/>
          <w:numId w:val="6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То же, но в виде соревнования. 6-8 попыток. Кто больше овладеет мячом.</w:t>
      </w:r>
    </w:p>
    <w:p w:rsidR="00E00F98" w:rsidRDefault="00E00F98" w:rsidP="00E00F98">
      <w:pPr>
        <w:pStyle w:val="a3"/>
        <w:numPr>
          <w:ilvl w:val="0"/>
          <w:numId w:val="6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В парах. Интервал 1 м. На расстоянии 1 - 1,5 м. от игроков мяч. По сигналу учителя они делают рывок к мячу, захватывают его и пытаются вырвать друг у друга.</w:t>
      </w:r>
    </w:p>
    <w:p w:rsidR="00E00F98" w:rsidRDefault="00E00F98" w:rsidP="00E00F98">
      <w:pPr>
        <w:pStyle w:val="a3"/>
        <w:numPr>
          <w:ilvl w:val="0"/>
          <w:numId w:val="6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То же, но в виде соревнования. 6-8 попыток.</w:t>
      </w:r>
    </w:p>
    <w:p w:rsidR="00E00F98" w:rsidRDefault="00E00F98" w:rsidP="00E00F98">
      <w:pPr>
        <w:pStyle w:val="a3"/>
        <w:numPr>
          <w:ilvl w:val="0"/>
          <w:numId w:val="6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В парах. Игрок с мячом подбрасывает его вверх, прыгает и, приземляясь, опускает к груди. В момент приземления другой игрок мгновенно сближается с соперником, захватывает мяч руками и пытается вырвать его</w:t>
      </w: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numPr>
          <w:ilvl w:val="0"/>
          <w:numId w:val="7"/>
        </w:numPr>
        <w:shd w:val="clear" w:color="auto" w:fill="FFFFFF"/>
        <w:ind w:left="0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ВЫБИВАНИЕ МЯЧА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Агрессивность защиты в современном баскетболе заметно возросла, и защитники стали все чаще и чаще применять в игре этот технический прием.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 xml:space="preserve">Выбивать мяч можно у нападающего, стоящего на месте, ведущего мяч, приземляющегося после овладения им в прыжке. Конечно, овладеть всеми разновидностями выбивания на уроках баскетбола в школе не представляется </w:t>
      </w:r>
      <w:r>
        <w:rPr>
          <w:rFonts w:ascii="Open Sans" w:hAnsi="Open Sans"/>
          <w:color w:val="000000"/>
          <w:sz w:val="27"/>
          <w:szCs w:val="27"/>
        </w:rPr>
        <w:lastRenderedPageBreak/>
        <w:t>возможным. Поэтому рекомендуется, ознакомив учащихся со всеми разновидностями, сосредоточить внимание на изучении одной-двух.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Для выбивания мяча у игрока, стоящего на месте, защитник должен неожиданно сблизиться с ним и коротким, резким движением кисти сверху вниз, если мяч находится, ниже уровня пояса, или в противном случае снизу вверх нанести удар по нему. При этом выбивание осуществляется ладонью с плотно сжатыми пальцами или ее ребром.</w:t>
      </w: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МЕТОДИКА ОБУЧЕНИЯ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Особое внимание следует обратить на момент сближения с нападающим, отработку короткого ударного движения кисти и предплечья. Кроме того, надо, чтобы учащиеся поняли, что очень важно не только выбить мяч, но и сразу - же после этого овладеть им.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i/>
          <w:iCs/>
          <w:color w:val="000000"/>
          <w:sz w:val="27"/>
          <w:szCs w:val="27"/>
        </w:rPr>
        <w:t>Последовательность обучения:</w:t>
      </w:r>
      <w:r>
        <w:rPr>
          <w:rFonts w:ascii="Open Sans" w:hAnsi="Open Sans"/>
          <w:color w:val="000000"/>
          <w:sz w:val="27"/>
          <w:szCs w:val="27"/>
        </w:rPr>
        <w:t xml:space="preserve"> 1. Выбивание неподвижного мяча. 2. Выбивание мяча у игрока, меняющего его положение. 3. Выбивание мяча у игрока, приземляющегося после овладения им в прыжке. 4. Выбивание мяча у </w:t>
      </w:r>
      <w:proofErr w:type="spellStart"/>
      <w:r>
        <w:rPr>
          <w:rFonts w:ascii="Open Sans" w:hAnsi="Open Sans"/>
          <w:color w:val="000000"/>
          <w:sz w:val="27"/>
          <w:szCs w:val="27"/>
        </w:rPr>
        <w:t>дриблера</w:t>
      </w:r>
      <w:proofErr w:type="spellEnd"/>
      <w:r>
        <w:rPr>
          <w:rFonts w:ascii="Open Sans" w:hAnsi="Open Sans"/>
          <w:color w:val="000000"/>
          <w:sz w:val="27"/>
          <w:szCs w:val="27"/>
        </w:rPr>
        <w:t>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i/>
          <w:iCs/>
          <w:color w:val="000000"/>
          <w:sz w:val="27"/>
          <w:szCs w:val="27"/>
        </w:rPr>
        <w:t>Характерные ошибки</w:t>
      </w:r>
      <w:r>
        <w:rPr>
          <w:rFonts w:ascii="Open Sans" w:hAnsi="Open Sans"/>
          <w:i/>
          <w:iCs/>
          <w:color w:val="000000"/>
          <w:sz w:val="27"/>
          <w:szCs w:val="27"/>
        </w:rPr>
        <w:t>,</w:t>
      </w:r>
      <w:r>
        <w:rPr>
          <w:rFonts w:ascii="Open Sans" w:hAnsi="Open Sans"/>
          <w:color w:val="000000"/>
          <w:sz w:val="27"/>
          <w:szCs w:val="27"/>
        </w:rPr>
        <w:t xml:space="preserve"> встречающиеся в процессе обучения: большой замах; сосредоточение внимания только на моменте выбивания мяча, а не на конечной цели – овладении им.</w:t>
      </w: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5230495" cy="3379470"/>
            <wp:effectExtent l="0" t="0" r="8255" b="0"/>
            <wp:docPr id="5" name="Рисунок 5" descr="hello_html_681bd3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81bd3f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Упражнения для обучения выбиванию мяча в упрощенных, специально созданных условиях:</w:t>
      </w:r>
    </w:p>
    <w:p w:rsidR="00E00F98" w:rsidRDefault="00E00F98" w:rsidP="00E00F98">
      <w:pPr>
        <w:pStyle w:val="a3"/>
        <w:numPr>
          <w:ilvl w:val="0"/>
          <w:numId w:val="8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Построение в шеренгах. Имитация выбивания мяча у игрока, стоящего на месте.</w:t>
      </w:r>
    </w:p>
    <w:p w:rsidR="00E00F98" w:rsidRDefault="00E00F98" w:rsidP="00E00F98">
      <w:pPr>
        <w:pStyle w:val="a3"/>
        <w:numPr>
          <w:ilvl w:val="0"/>
          <w:numId w:val="8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То же, но игроки перемещаются приставными шагами вперед-назад.</w:t>
      </w:r>
    </w:p>
    <w:p w:rsidR="00E00F98" w:rsidRDefault="00E00F98" w:rsidP="00E00F98">
      <w:pPr>
        <w:pStyle w:val="a3"/>
        <w:numPr>
          <w:ilvl w:val="0"/>
          <w:numId w:val="8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В парах. У одного игрока мяч, который он спокойно держит на вытянутых руках перед грудью. Партнер выбивает мяч движением кисти снизу вверх и сразу овладевает им.</w:t>
      </w:r>
    </w:p>
    <w:p w:rsidR="00E00F98" w:rsidRDefault="00E00F98" w:rsidP="00E00F98">
      <w:pPr>
        <w:pStyle w:val="a3"/>
        <w:numPr>
          <w:ilvl w:val="0"/>
          <w:numId w:val="8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То же, но игрок без мяча стоит на расстоянии 1,5 – 2 м. Перед выбиванием он выполняет два приставных шага вперед.</w:t>
      </w:r>
    </w:p>
    <w:p w:rsidR="00E00F98" w:rsidRDefault="00E00F98" w:rsidP="00E00F98">
      <w:pPr>
        <w:pStyle w:val="a3"/>
        <w:numPr>
          <w:ilvl w:val="0"/>
          <w:numId w:val="8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lastRenderedPageBreak/>
        <w:t>То же, что и упражнение 3, но игрок держит мяч ниже пояса, и выбивание происходит сверху вниз.</w:t>
      </w:r>
    </w:p>
    <w:p w:rsidR="00E00F98" w:rsidRDefault="00E00F98" w:rsidP="00E00F98">
      <w:pPr>
        <w:pStyle w:val="a3"/>
        <w:numPr>
          <w:ilvl w:val="0"/>
          <w:numId w:val="8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То же, но игрок перед выбиванием выполняет два приставных шага вперед.</w:t>
      </w:r>
    </w:p>
    <w:p w:rsidR="00E00F98" w:rsidRDefault="00E00F98" w:rsidP="00E00F98">
      <w:pPr>
        <w:pStyle w:val="a3"/>
        <w:numPr>
          <w:ilvl w:val="0"/>
          <w:numId w:val="8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То же, но игрок с мячом в спокойном темпе перемещает мяч произвольно: вверх, вниз, вправо, влево, а игрок без мяча должен определить положение мяча и правильно выбить его (сверху вниз или снизу вверх).</w:t>
      </w:r>
    </w:p>
    <w:p w:rsidR="00E00F98" w:rsidRDefault="00E00F98" w:rsidP="00E00F98">
      <w:pPr>
        <w:pStyle w:val="a3"/>
        <w:numPr>
          <w:ilvl w:val="0"/>
          <w:numId w:val="8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В парах. Игрок с мячом, стоя на месте, в быстром темпе меняет положение мяча (вверх, вниз, вправо, влево), партнер старается выбить мяч.</w:t>
      </w: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Упражнения для обучения выбиванию мяча в усложненных условиях:</w:t>
      </w:r>
    </w:p>
    <w:p w:rsidR="00E00F98" w:rsidRDefault="00E00F98" w:rsidP="00E00F98">
      <w:pPr>
        <w:pStyle w:val="a3"/>
        <w:numPr>
          <w:ilvl w:val="0"/>
          <w:numId w:val="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В парах лицом друг к другу на расстоянии 2м. Игрок с мячом подбрасывает его вверх, ловит в прыжке и, приземляясь, опускает до уровня пояса. Другой игрок во время прыжка соперника сближается с ним, а в момент приземления пытается выбить мяч.</w:t>
      </w:r>
    </w:p>
    <w:p w:rsidR="00E00F98" w:rsidRDefault="00E00F98" w:rsidP="00E00F98">
      <w:pPr>
        <w:pStyle w:val="a3"/>
        <w:numPr>
          <w:ilvl w:val="0"/>
          <w:numId w:val="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То же, но игрок без мяча стоит за спиной соперника.</w:t>
      </w:r>
    </w:p>
    <w:p w:rsidR="00E00F98" w:rsidRDefault="00E00F98" w:rsidP="00E00F98">
      <w:pPr>
        <w:pStyle w:val="a3"/>
        <w:numPr>
          <w:ilvl w:val="0"/>
          <w:numId w:val="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В парах лицом друг к другу на расстоянии 2 м. Игрок передает мяч партнеру и сразу сближается, пытаясь выбить мяч.</w:t>
      </w:r>
    </w:p>
    <w:p w:rsidR="00E00F98" w:rsidRDefault="00E00F98" w:rsidP="00E00F98">
      <w:pPr>
        <w:pStyle w:val="a3"/>
        <w:numPr>
          <w:ilvl w:val="0"/>
          <w:numId w:val="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В парах на расстоянии 2 – 3 м. Игрок подбрасывает мяч вверх партнеру, который прыгает, ловит его и, приземляясь, опускает вниз. В это время игрок, подбросивший мяч, сближается с партнером и выбивает его снизу вверх.</w:t>
      </w:r>
    </w:p>
    <w:p w:rsidR="00E00F98" w:rsidRDefault="00E00F98" w:rsidP="00E00F98">
      <w:pPr>
        <w:pStyle w:val="a3"/>
        <w:numPr>
          <w:ilvl w:val="0"/>
          <w:numId w:val="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В парах. Один игрок с мячом в руках на уровне пояса стоит на гимнастической скамейке, а другой в 1 м. перед ней. Он выбивает мячи у партнера снизу вверх в момент его спрыгивания со скамейки.</w:t>
      </w:r>
    </w:p>
    <w:p w:rsidR="00E00F98" w:rsidRDefault="00E00F98" w:rsidP="00E00F98">
      <w:pPr>
        <w:pStyle w:val="a3"/>
        <w:numPr>
          <w:ilvl w:val="0"/>
          <w:numId w:val="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Построение в несколько колон. Дистанция между игроками 2 – 3 м. Игроки с мячом, обводят «змейкой» стоящих в колонне, которые пытаются выбить мяч.</w:t>
      </w:r>
    </w:p>
    <w:p w:rsidR="00E00F98" w:rsidRDefault="00E00F98" w:rsidP="00E00F98">
      <w:pPr>
        <w:pStyle w:val="a3"/>
        <w:numPr>
          <w:ilvl w:val="0"/>
          <w:numId w:val="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В парах. Один игрок ведет мяч к щиту и выполняет бросок в движении. Другой игрок передвигается рядом с ним и пытается выбить мяч при ведении.</w:t>
      </w: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Методы обучения выбиванию и вырыванию мяча в усложненных, специально созданных условиях:</w:t>
      </w:r>
    </w:p>
    <w:p w:rsidR="00E00F98" w:rsidRDefault="00E00F98" w:rsidP="00E00F98">
      <w:pPr>
        <w:pStyle w:val="a3"/>
        <w:numPr>
          <w:ilvl w:val="0"/>
          <w:numId w:val="10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В парах. Игрок с мячом подбрасывает его вверх, прыгает и, приземляясь, опускает к груди. В момент приземления другой игрок мгновенно сближается с соперником, захватывает мяч руками и пытается без сопротивления, а за тем и с сопротивлением выбить или вырвать его</w:t>
      </w:r>
    </w:p>
    <w:p w:rsidR="00E00F98" w:rsidRDefault="00E00F98" w:rsidP="00E00F98">
      <w:pPr>
        <w:pStyle w:val="a3"/>
        <w:numPr>
          <w:ilvl w:val="0"/>
          <w:numId w:val="10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Построение в колоннах. Дистанция 2 м. У направляющих мячи. Они выполняют поворот на 180 вперед (назад), имитируя передачу двумя руками, а стоящие за ним игроки, сделав небольшой выпад, выбивают или, захватив, вырывают мяч, овладевают им и в свою очередь выполняют повороты на 180 вперед (назад) и т.д.</w:t>
      </w:r>
    </w:p>
    <w:p w:rsidR="00E00F98" w:rsidRDefault="00E00F98" w:rsidP="00E00F98">
      <w:pPr>
        <w:pStyle w:val="a3"/>
        <w:numPr>
          <w:ilvl w:val="0"/>
          <w:numId w:val="10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Класс разбивается на группы по 4 человека. Один игрок с мячом находится в кругу, держа мяч на вытянутых руках, и выполняет повороты на месте. Трое других учащихся, не заступая в круг, пытаются выбить или захватить у него мяч.</w:t>
      </w:r>
    </w:p>
    <w:p w:rsidR="00E00F98" w:rsidRDefault="00E00F98" w:rsidP="00E00F98">
      <w:pPr>
        <w:pStyle w:val="a3"/>
        <w:numPr>
          <w:ilvl w:val="0"/>
          <w:numId w:val="10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тройках. Два игрока стоят на одной линии с интервалом в 1м. Третий игрок с мячом стоит лицом к ним на расстоянии 2м. Он катит мяч между ними, а игроки пытаются, сделав выпад, овладеть мячом, а в случаи неудачи – выбить его у соперника. Игроки, овладевшие мячом и катавшие его, меняются местами. </w:t>
      </w: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lastRenderedPageBreak/>
        <w:t>Упражнения для обучения выбиванию и вырыванию мяча в движении:</w:t>
      </w:r>
    </w:p>
    <w:p w:rsidR="00E00F98" w:rsidRDefault="00E00F98" w:rsidP="00E00F98">
      <w:pPr>
        <w:pStyle w:val="a3"/>
        <w:numPr>
          <w:ilvl w:val="0"/>
          <w:numId w:val="11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парах нападающий передвигается зигзагом, применяя обманные движения и меняя направление движения на ограниченной части баскетбольной площадки. Защитник, передвигаясь рядом, имитирует выбивание мяча ближайшей к нему рукой.</w:t>
      </w:r>
    </w:p>
    <w:p w:rsidR="00E00F98" w:rsidRDefault="00E00F98" w:rsidP="00E00F98">
      <w:pPr>
        <w:pStyle w:val="a3"/>
        <w:numPr>
          <w:ilvl w:val="0"/>
          <w:numId w:val="11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парах нападающий ведёт одновременно два мяча, меняя направление движения на ограниченной части баскетбольной площадки. Защитник, передвигаясь рядом, имитирует выбивание мяча ближайшей к нему рукой.</w:t>
      </w:r>
    </w:p>
    <w:p w:rsidR="00E00F98" w:rsidRDefault="00E00F98" w:rsidP="00E00F98">
      <w:pPr>
        <w:pStyle w:val="a3"/>
        <w:numPr>
          <w:ilvl w:val="0"/>
          <w:numId w:val="11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Защитник бежит рядом с игроком, ведущим мяч. Он должен уловить момент, когда мяч отделится от руки нападающего, сделать большой шаг ногой, ближней к противнику, и одноименной с ней рукой выбить мяч по направлению к себе.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743200" cy="2055495"/>
            <wp:effectExtent l="0" t="0" r="0" b="1905"/>
            <wp:docPr id="4" name="Рисунок 4" descr="hello_html_m3e3e2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e3e227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2743200" cy="2055495"/>
            <wp:effectExtent l="0" t="0" r="0" b="1905"/>
            <wp:docPr id="3" name="Рисунок 3" descr="hello_html_m5e922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5e922c5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Подобным же способом можно выполнить отбор мяча с продолжением ведения. Улучив момент отскока мяча от площадки, защитник должен сделать рывок и опередить противника в приеме мяча на ладонь, затем ударить мяч о площадку по направлению к себе и перевести его на другую руку.</w:t>
      </w:r>
    </w:p>
    <w:p w:rsidR="00E00F98" w:rsidRDefault="00E00F98" w:rsidP="00E00F98">
      <w:pPr>
        <w:pStyle w:val="a3"/>
        <w:numPr>
          <w:ilvl w:val="0"/>
          <w:numId w:val="12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 же, но по всей длине зала и когда нападающий пытается выполнить бросок, защитник мгновенно сближается с соперником и пытается завладеть мячом.</w:t>
      </w: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Упражнения для обучения выбиванию и вырыванию мяча в парах у щита:</w:t>
      </w:r>
    </w:p>
    <w:p w:rsidR="00E00F98" w:rsidRDefault="00E00F98" w:rsidP="00E00F98">
      <w:pPr>
        <w:pStyle w:val="a3"/>
        <w:numPr>
          <w:ilvl w:val="0"/>
          <w:numId w:val="13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парах. Игрок с мячом после остановки прыжком «накатом» выполняет броски в корзину, а защитник препятствует броскам, стоя подняв руки вверх, вплотную лицом к нападающему.</w:t>
      </w:r>
    </w:p>
    <w:p w:rsidR="00E00F98" w:rsidRDefault="00E00F98" w:rsidP="00E00F98">
      <w:pPr>
        <w:pStyle w:val="a3"/>
        <w:numPr>
          <w:ilvl w:val="0"/>
          <w:numId w:val="13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парах. Игрок с мячом стоит в 2м от щита. Он бросает его в щит и ловит в прыжке двумя руками. Соперник, стоящий рядом, пытается выбить мяч у него или в момент ловли, или в момент приземления.</w:t>
      </w:r>
    </w:p>
    <w:p w:rsidR="00E00F98" w:rsidRDefault="00E00F98" w:rsidP="00E00F98">
      <w:pPr>
        <w:pStyle w:val="a3"/>
        <w:numPr>
          <w:ilvl w:val="0"/>
          <w:numId w:val="13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 же, но мяч в прыжке ловит соперник.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Упражнения для обучения выбиванию и вырыванию мяча в колоннах:</w:t>
      </w:r>
    </w:p>
    <w:p w:rsidR="00E00F98" w:rsidRDefault="00E00F98" w:rsidP="00E00F98">
      <w:pPr>
        <w:pStyle w:val="a3"/>
        <w:numPr>
          <w:ilvl w:val="0"/>
          <w:numId w:val="14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Игроки в составе двух колон стоят за лицевой линией баскетбольной площадки вдоль боковых линий. По сигналу парами передвигаются к центральной линии, где при повороте в обратную сторону (в сторону корзины) нападающий передает мяч защитнику, затем, получив его обратно, на высокой скорости атакует кольцо. Соперник, после передачи мяча стремительно приблизившись к нападающему, оказывает сопротивление, старается выбить мяч при ведении или во время броска в движении.</w:t>
      </w:r>
    </w:p>
    <w:p w:rsidR="00E00F98" w:rsidRDefault="00E00F98" w:rsidP="00E00F98">
      <w:pPr>
        <w:pStyle w:val="a3"/>
        <w:numPr>
          <w:ilvl w:val="0"/>
          <w:numId w:val="14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парах. Игрок с мячом стоит в месте пересечения центральной и боковой линий. Игрок без мяча в 1,5-2 м впереди. Как только первый игрок сделает ему </w:t>
      </w:r>
      <w:r>
        <w:rPr>
          <w:color w:val="000000"/>
          <w:sz w:val="27"/>
          <w:szCs w:val="27"/>
        </w:rPr>
        <w:lastRenderedPageBreak/>
        <w:t>передачу, он ведет мяч на высокой скорости и бросает в движении одной рукой сверху. Соперник старается догнать его и выбить мяч при ведении или во время броска в движении.</w:t>
      </w:r>
    </w:p>
    <w:p w:rsidR="00E00F98" w:rsidRDefault="00E00F98" w:rsidP="00E00F98">
      <w:pPr>
        <w:pStyle w:val="a3"/>
        <w:numPr>
          <w:ilvl w:val="0"/>
          <w:numId w:val="14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тройках. Игроки, передавая мяч, друг другу передвигаются до центральной линии и обратно. От центральной линии в направлении баскетбольного кольца, один из игроков, переходя в защиту, противодействует двум нападающим.</w:t>
      </w:r>
    </w:p>
    <w:p w:rsidR="00E00F98" w:rsidRDefault="00E00F98" w:rsidP="00E00F98">
      <w:pPr>
        <w:pStyle w:val="a3"/>
        <w:numPr>
          <w:ilvl w:val="0"/>
          <w:numId w:val="14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 же, но упражнение выполняется вдоль всего зала.</w:t>
      </w:r>
    </w:p>
    <w:p w:rsidR="00E00F98" w:rsidRDefault="00E00F98" w:rsidP="00E00F98">
      <w:pPr>
        <w:pStyle w:val="a3"/>
        <w:numPr>
          <w:ilvl w:val="0"/>
          <w:numId w:val="15"/>
        </w:numPr>
        <w:shd w:val="clear" w:color="auto" w:fill="FFFFFF"/>
        <w:ind w:left="0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ПЕРЕХВАТ МЯЧА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Если нападающий не выходит навстречу летящему мячу, а ждет его, стоя на месте, если передача неточна, у защитника появляется возможность перехватить мяч.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Для этого он в момент, когда мяч отделяется от рук передающего игрока, делает рывок в направлении полета мяча и ловит его в движении или в прыжке. Если нападающий тоже выходит навстречу мячу, защитнику необходимо опередить соперника и преградить ему путь плечом или руками.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Для успешного выполнения этого технического приема защитнику необходимо контролировать игровую ситуацию, видеть мяч и своего подопечного, уметь правильно предугадать момент передачи, ее направление и скорость полета мяча, действовать быстро, агрессивно и своевременно.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МЕТОДИКА ОБУЧЕНИЯ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48075" cy="2733675"/>
            <wp:effectExtent l="0" t="0" r="9525" b="9525"/>
            <wp:wrapSquare wrapText="bothSides"/>
            <wp:docPr id="16" name="Рисунок 16" descr="hello_html_1168e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168e22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Начинать обучение перехватам можно лишь после того, как учащиеся овладеют ловлей мяча в движении в сочетании с остановками и ведением мяча.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Очень важно сосредоточить внимание на действиях защитника по преграждению пути сопернику, своевременности и быстроте рывка к мячу.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i/>
          <w:iCs/>
          <w:color w:val="000000"/>
          <w:sz w:val="27"/>
          <w:szCs w:val="27"/>
        </w:rPr>
        <w:t>Последовательность обучения:</w:t>
      </w:r>
      <w:r>
        <w:rPr>
          <w:rFonts w:ascii="Open Sans" w:hAnsi="Open Sans"/>
          <w:i/>
          <w:iCs/>
          <w:color w:val="000000"/>
          <w:sz w:val="27"/>
          <w:szCs w:val="27"/>
        </w:rPr>
        <w:t xml:space="preserve"> </w:t>
      </w:r>
      <w:r>
        <w:rPr>
          <w:rFonts w:ascii="Open Sans" w:hAnsi="Open Sans"/>
          <w:color w:val="000000"/>
          <w:sz w:val="27"/>
          <w:szCs w:val="27"/>
        </w:rPr>
        <w:t>1. Перехват передачи мяча, выполняемой поперек площадки, нападающим, стоящим на месте. 2. Перехват передачи мяча, выполняемой вдоль площадки, нападающим, стоящим на месте. 3. Перехват передачи мяча нападающему, выходящему ему навстречу.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i/>
          <w:iCs/>
          <w:color w:val="000000"/>
          <w:sz w:val="27"/>
          <w:szCs w:val="27"/>
        </w:rPr>
        <w:t>Характерные ошибки</w:t>
      </w:r>
      <w:r>
        <w:rPr>
          <w:rFonts w:ascii="Open Sans" w:hAnsi="Open Sans"/>
          <w:i/>
          <w:iCs/>
          <w:color w:val="000000"/>
          <w:sz w:val="27"/>
          <w:szCs w:val="27"/>
        </w:rPr>
        <w:t>,</w:t>
      </w:r>
      <w:r>
        <w:rPr>
          <w:rFonts w:ascii="Open Sans" w:hAnsi="Open Sans"/>
          <w:color w:val="000000"/>
          <w:sz w:val="27"/>
          <w:szCs w:val="27"/>
        </w:rPr>
        <w:t xml:space="preserve"> встречающиеся в процессе обучения: несвоевременный выход на перехват мяча; столкновение с соперником; «пробежка» после перехвата мяча.</w:t>
      </w: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Упражнения для обучения перехвату мяча в упрощенных, специально созданных условиях:</w:t>
      </w:r>
    </w:p>
    <w:p w:rsidR="00E00F98" w:rsidRDefault="00E00F98" w:rsidP="00E00F98">
      <w:pPr>
        <w:pStyle w:val="a3"/>
        <w:numPr>
          <w:ilvl w:val="0"/>
          <w:numId w:val="16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 xml:space="preserve">Класс разбивается на тройки. Два игрока, стоя друг от друга на расстоянии 4 – 5 м., непрерывно в одном и том же темпе выполняют передачи мяча поперек баскетбольной площадки. Третий игрок (защитник) располагается в 1,5 м. от </w:t>
      </w:r>
      <w:r>
        <w:rPr>
          <w:rFonts w:ascii="Open Sans" w:hAnsi="Open Sans"/>
          <w:color w:val="000000"/>
          <w:sz w:val="27"/>
          <w:szCs w:val="27"/>
        </w:rPr>
        <w:lastRenderedPageBreak/>
        <w:t>линии передачи мяча и старается его перехватить. Через определенное время по сигналу учителя игроки меняются ролями.</w:t>
      </w:r>
    </w:p>
    <w:p w:rsidR="00E00F98" w:rsidRDefault="00E00F98" w:rsidP="00E00F98">
      <w:pPr>
        <w:pStyle w:val="a3"/>
        <w:numPr>
          <w:ilvl w:val="0"/>
          <w:numId w:val="16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То же, но передачи выполняются в 2 м. от боковой линии площадки, параллельно ей.</w:t>
      </w:r>
    </w:p>
    <w:p w:rsidR="00E00F98" w:rsidRDefault="00E00F98" w:rsidP="00E00F98">
      <w:pPr>
        <w:pStyle w:val="a3"/>
        <w:numPr>
          <w:ilvl w:val="0"/>
          <w:numId w:val="16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Построение во встречных колоннах на расстоянии 4 – 5 м. Направляющие выполняют передачи мяча на месте, следующие игроки в колоннах стараются их перехватить. Если это им удастся, они приступают к передачам мяча, а передавшая пара становится в конец колонны. В случае неудачной попытки перехвата они переходят в конец колонн, а перехват пытаются осуществить следующие игроки.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Упражнения для обучения перехвату мяча в усложненных условиях:</w:t>
      </w:r>
    </w:p>
    <w:p w:rsidR="00E00F98" w:rsidRDefault="00E00F98" w:rsidP="00E00F98">
      <w:pPr>
        <w:pStyle w:val="a3"/>
        <w:numPr>
          <w:ilvl w:val="0"/>
          <w:numId w:val="17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То же, что и упражнение 1 для обучения перехватам мяча в упрощенных, специально созданных условиях, но темп и высота передачи, а так же расстояние между нападающими постоянно меняется.</w:t>
      </w:r>
    </w:p>
    <w:p w:rsidR="00E00F98" w:rsidRDefault="00E00F98" w:rsidP="00E00F98">
      <w:pPr>
        <w:pStyle w:val="a3"/>
        <w:numPr>
          <w:ilvl w:val="0"/>
          <w:numId w:val="17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То же, что и упражнение 3 для обучения перехватам мяча в упрощенных, специально созданных условиях, но игроки, передающие мяч, могут перемещаться на шаг вправо-влево, затрудняя выход на перехват мяча.</w:t>
      </w:r>
    </w:p>
    <w:p w:rsidR="00E00F98" w:rsidRDefault="00E00F98" w:rsidP="00E00F98">
      <w:pPr>
        <w:pStyle w:val="a3"/>
        <w:numPr>
          <w:ilvl w:val="0"/>
          <w:numId w:val="17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То же, но для затруднения соперникам выхода на перехват мяча передающие его игроки могут делать шаг вперед.</w:t>
      </w:r>
    </w:p>
    <w:p w:rsidR="00E00F98" w:rsidRDefault="00E00F98" w:rsidP="00E00F98">
      <w:pPr>
        <w:pStyle w:val="a3"/>
        <w:numPr>
          <w:ilvl w:val="0"/>
          <w:numId w:val="17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Построение в две колонны. Интервал между ними 2 м. На расстоянии 5 м. лицом к ним стоит учитель с мячом. Он выполняет передачу между направляющими игроками обеих колонн, которые сразу после того, как мяч оторвется от рук учителя, стараются рывком опередить друг друга, заняв место на пути соперника к мячу, и овладеть им.</w:t>
      </w:r>
    </w:p>
    <w:p w:rsidR="00E00F98" w:rsidRDefault="00E00F98" w:rsidP="00E00F98">
      <w:pPr>
        <w:pStyle w:val="a3"/>
        <w:numPr>
          <w:ilvl w:val="0"/>
          <w:numId w:val="17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Игра 1:1+1. Два игрока занимают позиции крайнего нападающего и защитника. Третий игрок опекает крайнего нападающего, который пытается с помощью коротких рывков, остановок, поворотов, изменения направления движения и скорости, освободиться от опеки в пределах своей зоны и получить мяч от стоящего на месте партнера. Соперник старается перехватить передачу мяча.</w:t>
      </w:r>
    </w:p>
    <w:p w:rsidR="00E00F98" w:rsidRDefault="00E00F98" w:rsidP="00E00F98">
      <w:pPr>
        <w:pStyle w:val="a3"/>
        <w:numPr>
          <w:ilvl w:val="0"/>
          <w:numId w:val="17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То же, но мяч старается получить от крайнего нападающего защитник.</w:t>
      </w:r>
    </w:p>
    <w:p w:rsidR="00E00F98" w:rsidRDefault="00E00F98" w:rsidP="00E00F98">
      <w:pPr>
        <w:pStyle w:val="a3"/>
        <w:numPr>
          <w:ilvl w:val="0"/>
          <w:numId w:val="17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То же, но в позиции центрового игрока и крайнего нападающего, центрового игрока и защитников.</w:t>
      </w:r>
    </w:p>
    <w:p w:rsidR="00E00F98" w:rsidRDefault="00E00F98" w:rsidP="00E00F98">
      <w:pPr>
        <w:pStyle w:val="a3"/>
        <w:numPr>
          <w:ilvl w:val="0"/>
          <w:numId w:val="17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То же, что и упражнения 7-9, но в виде соревнования. За получение мяча – 1 очко, за перехват – 2. Время пребывания на каждой позиции 1- 2 минуты.</w:t>
      </w:r>
    </w:p>
    <w:p w:rsidR="00E00F98" w:rsidRDefault="00E00F98" w:rsidP="00E00F98">
      <w:pPr>
        <w:pStyle w:val="a3"/>
        <w:numPr>
          <w:ilvl w:val="0"/>
          <w:numId w:val="17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Два игрока выполняют поперечные передачи мяча в движении от одной лицевой линии до другой. Третий игрок, находясь к ним лицом на расстоянии 2 – 3 м., отступает, стремясь перехватить передачу мяча.</w:t>
      </w:r>
    </w:p>
    <w:p w:rsidR="00E00F98" w:rsidRDefault="00E00F98" w:rsidP="00E00F98">
      <w:pPr>
        <w:pStyle w:val="a3"/>
        <w:numPr>
          <w:ilvl w:val="0"/>
          <w:numId w:val="17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Различные варианты игры «не дай мяч водящему» 5:2; 5:3; 4:2; 3:2.</w:t>
      </w:r>
    </w:p>
    <w:p w:rsidR="00E00F98" w:rsidRDefault="00E00F98" w:rsidP="00E00F98">
      <w:pPr>
        <w:pStyle w:val="a3"/>
        <w:numPr>
          <w:ilvl w:val="0"/>
          <w:numId w:val="17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Игра «Борьба за мяч».</w:t>
      </w:r>
    </w:p>
    <w:p w:rsidR="00E00F98" w:rsidRDefault="00E00F98" w:rsidP="00E00F98">
      <w:pPr>
        <w:pStyle w:val="a3"/>
        <w:numPr>
          <w:ilvl w:val="0"/>
          <w:numId w:val="17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Игра «Не дай мяч водящему». Три нападающих образуют треугольник. Они передают мяч друг другу, стоя на месте, а два защитника, передвигающихся внутри треугольника, пытаются перехватить его. Передавать мяч выше поднятой вверх руки защитника нельзя. Защитник, перехвативший мяч, меняется местами с нападающим, допустившим ошибку. </w:t>
      </w:r>
    </w:p>
    <w:p w:rsidR="00E00F98" w:rsidRDefault="00E00F98" w:rsidP="00E00F98">
      <w:pPr>
        <w:pStyle w:val="a3"/>
        <w:numPr>
          <w:ilvl w:val="0"/>
          <w:numId w:val="17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То </w:t>
      </w:r>
      <w:proofErr w:type="gramStart"/>
      <w:r>
        <w:rPr>
          <w:color w:val="000000"/>
          <w:sz w:val="27"/>
          <w:szCs w:val="27"/>
        </w:rPr>
        <w:t>же</w:t>
      </w:r>
      <w:proofErr w:type="gramEnd"/>
      <w:r>
        <w:rPr>
          <w:color w:val="000000"/>
          <w:sz w:val="27"/>
          <w:szCs w:val="27"/>
        </w:rPr>
        <w:t xml:space="preserve"> но нападающих четверо и они образуют квадрат. 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spacing w:after="240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numPr>
          <w:ilvl w:val="0"/>
          <w:numId w:val="18"/>
        </w:numPr>
        <w:shd w:val="clear" w:color="auto" w:fill="FFFFFF"/>
        <w:ind w:left="0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НАКРЫВАНИЕ МЯЧА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Это эффективный защитный приём, позволяющий блокировать броски соперника. Его успешное многократное выполнение оказывает отрицательное психологическое воздействие на нападающих, которые теряют уверенность в бросках. 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того чтобы накрыть мяч при броске, защитник должен быстро сблизиться с нападающими, своевременно выпрыгнуть вертикально вверх, полностью выпрямив руку вверх – вперёд и, накладывая свою кисть на мяч, готовый сорвать с концов пальцев соперника.</w:t>
      </w: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1894840" cy="2523490"/>
            <wp:effectExtent l="0" t="0" r="0" b="0"/>
            <wp:docPr id="2" name="Рисунок 2" descr="hello_html_m6c6253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6c6253e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1887220" cy="2516505"/>
            <wp:effectExtent l="0" t="0" r="0" b="0"/>
            <wp:docPr id="1" name="Рисунок 1" descr="hello_html_44ed9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44ed93d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85950" cy="2514600"/>
            <wp:effectExtent l="0" t="0" r="0" b="0"/>
            <wp:wrapSquare wrapText="bothSides"/>
            <wp:docPr id="15" name="Рисунок 15" descr="hello_html_m49a07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9a07cc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Оно требует хорошей координации движений, позволяющей избегать столкновений с соперником и ударом по его рукам. В противном случае виновник этих нарушений наказывается персональным замечанием и штрафными бросками.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Все фазы накрывания мяча происходят в прыжке. Перед выполнением этого приема защитник должен быть уверен, что противник будет производить бросок. Из стойки (одна нога впереди) защитник резко выпрыгивает вверх - вперед, отталкиваясь ногой, стоявшей впереди.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Во избежание столкновения нужно прыгать немного в сторону от противника, стараясь ближней к нему рукой преградить путь мячу. Накрывать мяч рукой лучше всего в тот момент, когда соперник только что выпустит его из рук.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i/>
          <w:iCs/>
          <w:color w:val="000000"/>
          <w:sz w:val="27"/>
          <w:szCs w:val="27"/>
        </w:rPr>
        <w:t>Овладение мячом, отскочившим от щита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Этот прием необходимо умело осуществлять как под своим щитом, так и под щитом противника.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i/>
          <w:iCs/>
          <w:color w:val="000000"/>
          <w:sz w:val="27"/>
          <w:szCs w:val="27"/>
        </w:rPr>
        <w:t>Овладение мячом, отскочившим от обороняемого (своего) щита</w:t>
      </w:r>
      <w:r>
        <w:rPr>
          <w:rFonts w:ascii="Open Sans" w:hAnsi="Open Sans"/>
          <w:i/>
          <w:iCs/>
          <w:color w:val="000000"/>
          <w:sz w:val="27"/>
          <w:szCs w:val="27"/>
        </w:rPr>
        <w:t>.</w:t>
      </w:r>
      <w:r>
        <w:rPr>
          <w:rFonts w:ascii="Open Sans" w:hAnsi="Open Sans"/>
          <w:color w:val="000000"/>
          <w:sz w:val="27"/>
          <w:szCs w:val="27"/>
        </w:rPr>
        <w:t xml:space="preserve"> Здесь у защитника есть определенное преимущество перед нападающим, состоящее в том, что защитник находится ближе к щиту. Однако он стоит спиной к щиту, а нападающий - лицом. В этом минус для защитника.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 xml:space="preserve">После того как один из соперников произвел бросок по корзине, защищающиеся должны следить только за действиями нападающих, не обращая никакого внимания на полёт мяча. Когда нападающие начнут движение, направленное на </w:t>
      </w:r>
      <w:r>
        <w:rPr>
          <w:rFonts w:ascii="Open Sans" w:hAnsi="Open Sans"/>
          <w:color w:val="000000"/>
          <w:sz w:val="27"/>
          <w:szCs w:val="27"/>
        </w:rPr>
        <w:lastRenderedPageBreak/>
        <w:t>овладение мячом, защитники должны не дать им возможности оказаться ближе себя к щиту. Для этого они «отсекают» нападающих от щита, становясь на их пути, и в то же время поворачиваются лицом к корзине. Благодаря этому простому маневру защитник получает хорошую возможность овладеть мячом. Предугадав направление отскока мяча от щита, защитники энергично прыгают вверх, и один из них ловит мяч на вытянутые руки.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Прыгать можно, толкаясь двумя ногами или, после движения, - одной. Поймав мяч по возможности в наивысшей точке полета, защитник должен резко опустить его на уровень груди, ближе к туловищу. Приземляться нужно на широко расставленные ноги, согнутые в коленях.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Поскольку в борьбе за отскочивший мяч стараются принять участие несколько нападающих, надо, чтобы каждый из защитников активно выполнял все действия, предшествующие овладению мячом.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i/>
          <w:iCs/>
          <w:color w:val="000000"/>
          <w:sz w:val="27"/>
          <w:szCs w:val="27"/>
        </w:rPr>
        <w:t>Овладение мячом, отскочившим от щита противника</w:t>
      </w:r>
      <w:r>
        <w:rPr>
          <w:rFonts w:ascii="Open Sans" w:hAnsi="Open Sans"/>
          <w:i/>
          <w:iCs/>
          <w:color w:val="000000"/>
          <w:sz w:val="27"/>
          <w:szCs w:val="27"/>
        </w:rPr>
        <w:t>.</w:t>
      </w:r>
      <w:r>
        <w:rPr>
          <w:rFonts w:ascii="Open Sans" w:hAnsi="Open Sans"/>
          <w:color w:val="000000"/>
          <w:sz w:val="27"/>
          <w:szCs w:val="27"/>
        </w:rPr>
        <w:t xml:space="preserve"> В данном случае мы рассматриваем предыдущий вариант, но уже с точки зрения нападающего.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После того как произведен бросок по корзине, нападающий должен сделать финт в ту или иную сторону, а затем постараться обойти защитника с противоположного направления, приблизиться к щиту быстрее, чем он, и, прыгнув вверх, овладеть мячом.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7"/>
          <w:szCs w:val="27"/>
        </w:rPr>
        <w:t>Если защитник все же окажется ближе к щиту, нападающему, не следует прекращать борьбу за мяч. Он должен прыгать по направлению к щиту с таким расчетом, чтобы не задеть защитника и постараться отбить мяч ладонью к себе или своему партнеру.</w:t>
      </w: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МЕТОДИКА ОБУЧЕНИЯ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Особое внимание при обучении накрыванию мяча надо уделить быстрому, а главное, своевременному выпрыгиванию защитника и выпрямлению его руки и кисти. При этом надо следить за тем, чтобы его кисть накладывалась точно на мяч, не контактируя с рукой нападающего, а её движение осуществлялось не сверху – вниз, а сбоку. Другими словами, защитник должен как бы смахнуть кистью мяч с траектории полёта или с концов пальца соперника.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Последовательность обучения</w:t>
      </w:r>
      <w:r>
        <w:rPr>
          <w:color w:val="000000"/>
          <w:sz w:val="27"/>
          <w:szCs w:val="27"/>
        </w:rPr>
        <w:t xml:space="preserve">: 1. Прыжок вертикально вверх с выпрямлением руки вверх – вперёд. 2. То же, но с движением кисти. 3. Накрывание мяча при броске с места. 4. Накрывание мяча при броске в прыжке. 5. Накрывание мяча при бросках в сочетании с обманными движениями. </w:t>
      </w:r>
    </w:p>
    <w:p w:rsidR="00E00F98" w:rsidRDefault="00E00F98" w:rsidP="00E00F98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  <w:proofErr w:type="gramStart"/>
      <w:r>
        <w:rPr>
          <w:b/>
          <w:bCs/>
          <w:i/>
          <w:iCs/>
          <w:color w:val="000000"/>
          <w:sz w:val="27"/>
          <w:szCs w:val="27"/>
        </w:rPr>
        <w:t>Характерные ошибки</w:t>
      </w:r>
      <w:r>
        <w:rPr>
          <w:color w:val="000000"/>
          <w:sz w:val="27"/>
          <w:szCs w:val="27"/>
        </w:rPr>
        <w:t xml:space="preserve">, встречающиеся в процессе обучения: не своевременное выпрыгивание для накрывания мяча; контакт с рукой или туловищем нападающего, влекущий за собой назначение персонального замечания; движение в плечевом или локтевом суставах выпрямленной руки, способствующие получению персонального замечания. </w:t>
      </w:r>
      <w:proofErr w:type="gramEnd"/>
    </w:p>
    <w:p w:rsidR="00E00F98" w:rsidRDefault="00E00F98" w:rsidP="00E00F98">
      <w:pPr>
        <w:pStyle w:val="a3"/>
        <w:shd w:val="clear" w:color="auto" w:fill="FFFFFF"/>
        <w:spacing w:after="240"/>
        <w:jc w:val="center"/>
        <w:rPr>
          <w:rFonts w:ascii="Open Sans" w:hAnsi="Open Sans"/>
          <w:color w:val="000000"/>
          <w:sz w:val="21"/>
          <w:szCs w:val="21"/>
        </w:rPr>
      </w:pP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Упражнения для обучения накрывания мяча в упрощенных, специально созданных условиях</w:t>
      </w:r>
    </w:p>
    <w:p w:rsidR="00E00F98" w:rsidRDefault="00E00F98" w:rsidP="00E00F98">
      <w:pPr>
        <w:pStyle w:val="a3"/>
        <w:numPr>
          <w:ilvl w:val="0"/>
          <w:numId w:val="1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Передвижение в шеренге приставными шагами по периметру баскетбольной площадки. Учитель стоит с мячом в руках в центральном круге. Как только он поднимает мяч вверх, учащиеся быстро выполняют прыжок вертикально вверх с выпрямлением правой (левой) руки вверх – вперед.</w:t>
      </w:r>
    </w:p>
    <w:p w:rsidR="00E00F98" w:rsidRDefault="00E00F98" w:rsidP="00E00F98">
      <w:pPr>
        <w:pStyle w:val="a3"/>
        <w:numPr>
          <w:ilvl w:val="0"/>
          <w:numId w:val="1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По продольной оси баскетбольной площадки расставлены 5-6 стульев на расстояние 3-4 м один от другого, на которых стоят учащиеся и держат мяч на кисти поднятой вверх - вперед руки. Остальные школьники передвигаются в колонне по одному приставными шагами лицом вперед по продольной оси площадки и, приблизившись к стулу, выпрыгивают вертикально вверх, выпрямляя руку в направлении мяча.</w:t>
      </w:r>
    </w:p>
    <w:p w:rsidR="00E00F98" w:rsidRDefault="00E00F98" w:rsidP="00E00F98">
      <w:pPr>
        <w:pStyle w:val="a3"/>
        <w:numPr>
          <w:ilvl w:val="0"/>
          <w:numId w:val="1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 же, на школьники стараются, выпрыгнув как можно выше, коснуться кистью выпрямленной руки мяча.</w:t>
      </w:r>
    </w:p>
    <w:p w:rsidR="00E00F98" w:rsidRDefault="00E00F98" w:rsidP="00E00F98">
      <w:pPr>
        <w:pStyle w:val="a3"/>
        <w:numPr>
          <w:ilvl w:val="0"/>
          <w:numId w:val="1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 же, но они стараются смахнуть мяч с руки партнера.</w:t>
      </w:r>
    </w:p>
    <w:p w:rsidR="00E00F98" w:rsidRDefault="00E00F98" w:rsidP="00E00F98">
      <w:pPr>
        <w:pStyle w:val="a3"/>
        <w:numPr>
          <w:ilvl w:val="0"/>
          <w:numId w:val="1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Мяч подвешен так, чтобы учащиеся, применяя прыжок средней силы, могли его достать. В 1, 5-2м от проекции мяча на площадку стоят в колонне по одному 6-8 школьников. Направляющий делает 1-2 шага вперед, выпрыгивает вертикально вверх, вытягивает руку к мячу и кистью отталкивает его. После приземления он передвигается в конец колонны. Следующий игрок быстро определяет момент и точку встречи с мячом, прыгает вверх после 1-2 шагов вперед, вновь отталкивает мяч кистью в обратном направлении и т.д.</w:t>
      </w:r>
    </w:p>
    <w:p w:rsidR="00E00F98" w:rsidRDefault="00E00F98" w:rsidP="00E00F98">
      <w:pPr>
        <w:pStyle w:val="a3"/>
        <w:numPr>
          <w:ilvl w:val="0"/>
          <w:numId w:val="1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То же, но мяч подвешивается выше с таким расчетом, чтобы для его касания учащиеся должны были прыгнуть с максимальным усилием. </w:t>
      </w:r>
    </w:p>
    <w:p w:rsidR="00E00F98" w:rsidRDefault="00E00F98" w:rsidP="00E00F98">
      <w:pPr>
        <w:pStyle w:val="a3"/>
        <w:numPr>
          <w:ilvl w:val="0"/>
          <w:numId w:val="1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парах. Игрок с мячом медленно выполняет броски с места дистанции 4-5 м. Защитник, находясь в 1, 5 м от него, сближается и старается накрыть мяч в момент его отрыва от руки соперника. После пяти попыток игроки меняются ролями.</w:t>
      </w:r>
    </w:p>
    <w:p w:rsidR="00E00F98" w:rsidRDefault="00E00F98" w:rsidP="00E00F98">
      <w:pPr>
        <w:pStyle w:val="a3"/>
        <w:numPr>
          <w:ilvl w:val="0"/>
          <w:numId w:val="1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 же, но броски выполняются в обычном темпе.</w:t>
      </w:r>
    </w:p>
    <w:p w:rsidR="00E00F98" w:rsidRDefault="00E00F98" w:rsidP="00E00F98">
      <w:pPr>
        <w:pStyle w:val="a3"/>
        <w:numPr>
          <w:ilvl w:val="0"/>
          <w:numId w:val="1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 же, что и упражнения 7,8, но броски выполняются в прыжке.</w:t>
      </w:r>
    </w:p>
    <w:p w:rsidR="00E00F98" w:rsidRDefault="00E00F98" w:rsidP="00E00F98">
      <w:pPr>
        <w:pStyle w:val="a3"/>
        <w:numPr>
          <w:ilvl w:val="0"/>
          <w:numId w:val="1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Построение в 2 шеренги лицом друг к другу по обе стороны от центральной линии в 3м от нее. У игроков одной шеренги мячи. Одни ведут их к центральной линии, выполняют остановку и выпрыгивают для броска в прыжке. Игроки другой шеренги так рассчитывают скорость своего движения, чтобы подбежать к центральной линии одновременно со своим соперником и, прыгнув вверх, накрыть мяч при броске.</w:t>
      </w:r>
    </w:p>
    <w:p w:rsidR="00E00F98" w:rsidRDefault="00E00F98" w:rsidP="00E00F98">
      <w:pPr>
        <w:pStyle w:val="a3"/>
        <w:numPr>
          <w:ilvl w:val="0"/>
          <w:numId w:val="1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 же, упражнение выполняется в парах, а линии чертятся в 3-4м от щитов.</w:t>
      </w:r>
    </w:p>
    <w:p w:rsidR="00E00F98" w:rsidRDefault="00E00F98" w:rsidP="00E00F98">
      <w:pPr>
        <w:pStyle w:val="a3"/>
        <w:numPr>
          <w:ilvl w:val="0"/>
          <w:numId w:val="19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парах. Игрок с мячом ведет мяч к щиту в спокойном темпе, и выполняется бросок в движении одной рукой сверху. Под щитом его встречает соперник и старается накрыть мяч при броске. После пяти попыток они меняются ролями.</w:t>
      </w:r>
    </w:p>
    <w:p w:rsidR="00E00F98" w:rsidRDefault="00E00F98" w:rsidP="00E00F98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7"/>
          <w:szCs w:val="27"/>
        </w:rPr>
        <w:t>Упражнение для обучения накрывания мяча в усложненных условиях:</w:t>
      </w:r>
    </w:p>
    <w:p w:rsidR="00E00F98" w:rsidRDefault="00E00F98" w:rsidP="00E00F98">
      <w:pPr>
        <w:pStyle w:val="a3"/>
        <w:numPr>
          <w:ilvl w:val="0"/>
          <w:numId w:val="20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парах. Нападающий с мячом находится на расстоянии 7-8м от щита, а защитник - в 1,5-2 м сзади. Нападающий введет мяч к щиту и старается забросить мяч в корзину броском в движении. Защитник, стартующий одновременно с ним, должен догнать его и накрыть мяч при броске. Защитник и нападающий меняются ролями только в том случаи, если защитнику удалось блокировать брусок.</w:t>
      </w:r>
    </w:p>
    <w:p w:rsidR="00E00F98" w:rsidRDefault="00E00F98" w:rsidP="00E00F98">
      <w:pPr>
        <w:pStyle w:val="a3"/>
        <w:numPr>
          <w:ilvl w:val="0"/>
          <w:numId w:val="20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 же, что и упражнение 7,9,12 для обучения накрыванию мяча в упрощенных, специально созданных условиях, но броски выполняются в быстром темпе.</w:t>
      </w:r>
    </w:p>
    <w:p w:rsidR="00E00F98" w:rsidRDefault="00E00F98" w:rsidP="00E00F98">
      <w:pPr>
        <w:pStyle w:val="a3"/>
        <w:numPr>
          <w:ilvl w:val="0"/>
          <w:numId w:val="20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 же, но нападающие, могут, применяя обманные движения.</w:t>
      </w:r>
    </w:p>
    <w:p w:rsidR="00E00F98" w:rsidRDefault="00E00F98" w:rsidP="00E00F98">
      <w:pPr>
        <w:pStyle w:val="a3"/>
        <w:numPr>
          <w:ilvl w:val="0"/>
          <w:numId w:val="20"/>
        </w:numPr>
        <w:shd w:val="clear" w:color="auto" w:fill="FFFFFF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В парах. Игрок с мячом стоит 6-7 м от щита, а соперник – в области штрафного броска. Нападающий ведет и бросает мяч в движении. Защитник старается накрыть его при броске.</w:t>
      </w:r>
    </w:p>
    <w:p w:rsidR="00366281" w:rsidRDefault="00366281">
      <w:bookmarkStart w:id="0" w:name="_GoBack"/>
      <w:bookmarkEnd w:id="0"/>
    </w:p>
    <w:sectPr w:rsidR="00366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313A1"/>
    <w:multiLevelType w:val="multilevel"/>
    <w:tmpl w:val="70D28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EA732B"/>
    <w:multiLevelType w:val="multilevel"/>
    <w:tmpl w:val="219A6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90166F"/>
    <w:multiLevelType w:val="multilevel"/>
    <w:tmpl w:val="AC3AD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BF4704"/>
    <w:multiLevelType w:val="multilevel"/>
    <w:tmpl w:val="37BA4E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575372"/>
    <w:multiLevelType w:val="multilevel"/>
    <w:tmpl w:val="13946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0D072F"/>
    <w:multiLevelType w:val="multilevel"/>
    <w:tmpl w:val="8264B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EF77B7"/>
    <w:multiLevelType w:val="multilevel"/>
    <w:tmpl w:val="E0B4E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9C63B1"/>
    <w:multiLevelType w:val="multilevel"/>
    <w:tmpl w:val="B3E86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8B79FE"/>
    <w:multiLevelType w:val="multilevel"/>
    <w:tmpl w:val="B9AEF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6E7DFC"/>
    <w:multiLevelType w:val="multilevel"/>
    <w:tmpl w:val="EAE4D7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3AF86FD6"/>
    <w:multiLevelType w:val="multilevel"/>
    <w:tmpl w:val="64F21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5A2D31"/>
    <w:multiLevelType w:val="multilevel"/>
    <w:tmpl w:val="C0449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71039F"/>
    <w:multiLevelType w:val="multilevel"/>
    <w:tmpl w:val="38AEE01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40E96036"/>
    <w:multiLevelType w:val="multilevel"/>
    <w:tmpl w:val="A3DCC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3F7503"/>
    <w:multiLevelType w:val="multilevel"/>
    <w:tmpl w:val="AAAE6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02F5951"/>
    <w:multiLevelType w:val="multilevel"/>
    <w:tmpl w:val="9912F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0873E27"/>
    <w:multiLevelType w:val="multilevel"/>
    <w:tmpl w:val="32F42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5FF022B"/>
    <w:multiLevelType w:val="multilevel"/>
    <w:tmpl w:val="B7EC7324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>
    <w:nsid w:val="7BEE1D91"/>
    <w:multiLevelType w:val="multilevel"/>
    <w:tmpl w:val="F8429810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>
    <w:nsid w:val="7BF54BA1"/>
    <w:multiLevelType w:val="multilevel"/>
    <w:tmpl w:val="26445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9"/>
  </w:num>
  <w:num w:numId="3">
    <w:abstractNumId w:val="4"/>
  </w:num>
  <w:num w:numId="4">
    <w:abstractNumId w:val="7"/>
  </w:num>
  <w:num w:numId="5">
    <w:abstractNumId w:val="9"/>
  </w:num>
  <w:num w:numId="6">
    <w:abstractNumId w:val="15"/>
  </w:num>
  <w:num w:numId="7">
    <w:abstractNumId w:val="12"/>
  </w:num>
  <w:num w:numId="8">
    <w:abstractNumId w:val="0"/>
  </w:num>
  <w:num w:numId="9">
    <w:abstractNumId w:val="6"/>
  </w:num>
  <w:num w:numId="10">
    <w:abstractNumId w:val="8"/>
  </w:num>
  <w:num w:numId="11">
    <w:abstractNumId w:val="1"/>
  </w:num>
  <w:num w:numId="12">
    <w:abstractNumId w:val="3"/>
  </w:num>
  <w:num w:numId="13">
    <w:abstractNumId w:val="5"/>
  </w:num>
  <w:num w:numId="14">
    <w:abstractNumId w:val="16"/>
  </w:num>
  <w:num w:numId="15">
    <w:abstractNumId w:val="17"/>
  </w:num>
  <w:num w:numId="16">
    <w:abstractNumId w:val="14"/>
  </w:num>
  <w:num w:numId="17">
    <w:abstractNumId w:val="10"/>
  </w:num>
  <w:num w:numId="18">
    <w:abstractNumId w:val="18"/>
  </w:num>
  <w:num w:numId="19">
    <w:abstractNumId w:val="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652"/>
    <w:rsid w:val="00366281"/>
    <w:rsid w:val="00B33652"/>
    <w:rsid w:val="00E0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0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0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0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7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06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4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06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54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8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43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6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4888</Words>
  <Characters>27863</Characters>
  <Application>Microsoft Office Word</Application>
  <DocSecurity>0</DocSecurity>
  <Lines>232</Lines>
  <Paragraphs>65</Paragraphs>
  <ScaleCrop>false</ScaleCrop>
  <Company/>
  <LinksUpToDate>false</LinksUpToDate>
  <CharactersWithSpaces>32686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2020-03-26T06:35:00Z</dcterms:created>
  <dcterms:modified xsi:type="dcterms:W3CDTF">2020-03-26T06:36:00Z</dcterms:modified>
</cp:coreProperties>
</file>